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856" w:rsidRPr="006B46BF" w:rsidRDefault="008D2918" w:rsidP="006B46BF">
      <w:pPr>
        <w:jc w:val="center"/>
        <w:rPr>
          <w:rFonts w:ascii="SassoonCRInfant" w:hAnsi="SassoonCRInfant"/>
          <w:b/>
          <w:sz w:val="32"/>
          <w:szCs w:val="32"/>
        </w:rPr>
      </w:pPr>
      <w:r>
        <w:rPr>
          <w:noProof/>
          <w:lang w:eastAsia="en-GB"/>
        </w:rPr>
        <mc:AlternateContent>
          <mc:Choice Requires="wps">
            <w:drawing>
              <wp:anchor distT="45720" distB="45720" distL="114300" distR="114300" simplePos="0" relativeHeight="251667456" behindDoc="0" locked="0" layoutInCell="1" allowOverlap="1" wp14:anchorId="19F463D7" wp14:editId="4FA6FFA7">
                <wp:simplePos x="0" y="0"/>
                <wp:positionH relativeFrom="margin">
                  <wp:posOffset>6719570</wp:posOffset>
                </wp:positionH>
                <wp:positionV relativeFrom="paragraph">
                  <wp:posOffset>393065</wp:posOffset>
                </wp:positionV>
                <wp:extent cx="3359785" cy="6219825"/>
                <wp:effectExtent l="0" t="0" r="1206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6219825"/>
                        </a:xfrm>
                        <a:prstGeom prst="rect">
                          <a:avLst/>
                        </a:prstGeom>
                        <a:solidFill>
                          <a:srgbClr val="FFFFFF"/>
                        </a:solidFill>
                        <a:ln w="9525">
                          <a:solidFill>
                            <a:srgbClr val="000000"/>
                          </a:solidFill>
                          <a:miter lim="800000"/>
                          <a:headEnd/>
                          <a:tailEnd/>
                        </a:ln>
                      </wps:spPr>
                      <wps:txbx>
                        <w:txbxContent>
                          <w:p w:rsidR="006B46BF" w:rsidRPr="008D2918" w:rsidRDefault="006B46BF" w:rsidP="008D2918">
                            <w:pPr>
                              <w:pStyle w:val="NoSpacing"/>
                              <w:jc w:val="center"/>
                              <w:rPr>
                                <w:rFonts w:ascii="SassoonCRInfant" w:hAnsi="SassoonCRInfant"/>
                                <w:b/>
                                <w:sz w:val="27"/>
                                <w:szCs w:val="27"/>
                                <w:u w:val="single"/>
                              </w:rPr>
                            </w:pPr>
                            <w:r w:rsidRPr="008D2918">
                              <w:rPr>
                                <w:rFonts w:ascii="SassoonCRInfant" w:hAnsi="SassoonCRInfant"/>
                                <w:b/>
                                <w:sz w:val="27"/>
                                <w:szCs w:val="27"/>
                                <w:u w:val="single"/>
                              </w:rPr>
                              <w:t>Maths</w:t>
                            </w:r>
                          </w:p>
                          <w:p w:rsidR="006B46BF" w:rsidRPr="008D2918" w:rsidRDefault="006B46BF" w:rsidP="006B46BF">
                            <w:pPr>
                              <w:pStyle w:val="NoSpacing"/>
                              <w:rPr>
                                <w:rFonts w:ascii="SassoonCRInfant" w:hAnsi="SassoonCRInfant"/>
                                <w:sz w:val="27"/>
                                <w:szCs w:val="27"/>
                              </w:rPr>
                            </w:pPr>
                            <w:r w:rsidRPr="008D2918">
                              <w:rPr>
                                <w:rFonts w:ascii="SassoonCRInfant" w:hAnsi="SassoonCRInfant"/>
                                <w:sz w:val="27"/>
                                <w:szCs w:val="27"/>
                              </w:rPr>
                              <w:t>Maths is all around us. Try these simple activities to help your child with their maths skills.</w:t>
                            </w:r>
                          </w:p>
                          <w:p w:rsidR="006B46BF" w:rsidRPr="008D2918" w:rsidRDefault="006B46BF" w:rsidP="006B46BF">
                            <w:pPr>
                              <w:pStyle w:val="NoSpacing"/>
                              <w:numPr>
                                <w:ilvl w:val="0"/>
                                <w:numId w:val="3"/>
                              </w:numPr>
                              <w:rPr>
                                <w:rFonts w:ascii="SassoonCRInfant" w:hAnsi="SassoonCRInfant"/>
                                <w:sz w:val="27"/>
                                <w:szCs w:val="27"/>
                              </w:rPr>
                            </w:pPr>
                            <w:r w:rsidRPr="008D2918">
                              <w:rPr>
                                <w:rFonts w:ascii="SassoonCRInfant" w:hAnsi="SassoonCRInfant"/>
                                <w:sz w:val="27"/>
                                <w:szCs w:val="27"/>
                              </w:rPr>
                              <w:t xml:space="preserve">Counting up and down – Ask your child to count up e.g. from zero to twenty. Then count down from twenty to zero. Try asking them to count from a different number e.g. count up </w:t>
                            </w:r>
                            <w:r w:rsidR="00453DE0">
                              <w:rPr>
                                <w:rFonts w:ascii="SassoonCRInfant" w:hAnsi="SassoonCRInfant"/>
                                <w:sz w:val="27"/>
                                <w:szCs w:val="27"/>
                              </w:rPr>
                              <w:t xml:space="preserve">from 8 or count down from 14. </w:t>
                            </w:r>
                          </w:p>
                          <w:p w:rsidR="006B46BF" w:rsidRPr="008D2918" w:rsidRDefault="006B46BF"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Number Spotting</w:t>
                            </w:r>
                            <w:r w:rsidRPr="008D2918">
                              <w:rPr>
                                <w:rFonts w:ascii="SassoonCRInfant" w:hAnsi="SassoonCRInfant"/>
                                <w:sz w:val="27"/>
                                <w:szCs w:val="27"/>
                              </w:rPr>
                              <w:t xml:space="preserve"> –</w:t>
                            </w:r>
                            <w:r w:rsidR="00453DE0">
                              <w:rPr>
                                <w:rFonts w:ascii="SassoonCRInfant" w:hAnsi="SassoonCRInfant"/>
                                <w:sz w:val="27"/>
                                <w:szCs w:val="27"/>
                              </w:rPr>
                              <w:t xml:space="preserve"> </w:t>
                            </w:r>
                            <w:r w:rsidRPr="008D2918">
                              <w:rPr>
                                <w:rFonts w:ascii="SassoonCRInfant" w:hAnsi="SassoonCRInfant"/>
                                <w:sz w:val="27"/>
                                <w:szCs w:val="27"/>
                              </w:rPr>
                              <w:t xml:space="preserve">While out, ask your children to read house numbers, telephone numbers on shop signs, bus numbers etc. </w:t>
                            </w:r>
                          </w:p>
                          <w:p w:rsidR="006B46BF" w:rsidRPr="008D2918" w:rsidRDefault="00453DE0"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Doubling and Halving N</w:t>
                            </w:r>
                            <w:r w:rsidR="006B46BF" w:rsidRPr="00453DE0">
                              <w:rPr>
                                <w:rFonts w:ascii="SassoonCRInfant" w:hAnsi="SassoonCRInfant"/>
                                <w:b/>
                                <w:sz w:val="27"/>
                                <w:szCs w:val="27"/>
                              </w:rPr>
                              <w:t>umbers</w:t>
                            </w:r>
                            <w:r w:rsidR="006B46BF" w:rsidRPr="008D2918">
                              <w:rPr>
                                <w:rFonts w:ascii="SassoonCRInfant" w:hAnsi="SassoonCRInfant"/>
                                <w:sz w:val="27"/>
                                <w:szCs w:val="27"/>
                              </w:rPr>
                              <w:t xml:space="preserve"> – Give your child numbers to double. How many can they get correct in one minute? </w:t>
                            </w:r>
                          </w:p>
                          <w:p w:rsidR="006B46BF" w:rsidRPr="008D2918" w:rsidRDefault="006B46BF"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Number Bonds</w:t>
                            </w:r>
                            <w:r w:rsidRPr="008D2918">
                              <w:rPr>
                                <w:rFonts w:ascii="SassoonCRInfant" w:hAnsi="SassoonCRInfant"/>
                                <w:sz w:val="27"/>
                                <w:szCs w:val="27"/>
                              </w:rPr>
                              <w:t xml:space="preserve"> – Ask your child to say two numbers that add up to 10, 20 or 100. Can they remember all the pairs of numbers of by heart?</w:t>
                            </w:r>
                          </w:p>
                          <w:p w:rsidR="006B46BF" w:rsidRPr="008D2918" w:rsidRDefault="006B46BF"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Board and Card Games</w:t>
                            </w:r>
                            <w:r w:rsidRPr="008D2918">
                              <w:rPr>
                                <w:rFonts w:ascii="SassoonCRInfant" w:hAnsi="SassoonCRInfant"/>
                                <w:sz w:val="27"/>
                                <w:szCs w:val="27"/>
                              </w:rPr>
                              <w:t xml:space="preserve"> - Snakes and Ladders, Ludo, Bingo </w:t>
                            </w:r>
                            <w:proofErr w:type="spellStart"/>
                            <w:r w:rsidRPr="008D2918">
                              <w:rPr>
                                <w:rFonts w:ascii="SassoonCRInfant" w:hAnsi="SassoonCRInfant"/>
                                <w:sz w:val="27"/>
                                <w:szCs w:val="27"/>
                              </w:rPr>
                              <w:t>etc</w:t>
                            </w:r>
                            <w:proofErr w:type="spellEnd"/>
                            <w:r w:rsidRPr="008D2918">
                              <w:rPr>
                                <w:rFonts w:ascii="SassoonCRInfant" w:hAnsi="SassoonCRInfant"/>
                                <w:sz w:val="27"/>
                                <w:szCs w:val="27"/>
                              </w:rPr>
                              <w:t xml:space="preserve"> </w:t>
                            </w:r>
                          </w:p>
                          <w:p w:rsidR="008D2918" w:rsidRPr="008D2918" w:rsidRDefault="006B46BF"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Role play and real life experiences</w:t>
                            </w:r>
                            <w:r w:rsidRPr="008D2918">
                              <w:rPr>
                                <w:rFonts w:ascii="SassoonCRInfant" w:hAnsi="SassoonCRInfant"/>
                                <w:sz w:val="27"/>
                                <w:szCs w:val="27"/>
                              </w:rPr>
                              <w:t xml:space="preserve"> – shopping, menus, cooking (dividing food into fractions, doubling a recipe</w:t>
                            </w:r>
                            <w:r w:rsidR="008D2918" w:rsidRPr="008D2918">
                              <w:rPr>
                                <w:rFonts w:ascii="SassoonCRInfant" w:hAnsi="SassoonCRInfant"/>
                                <w:sz w:val="27"/>
                                <w:szCs w:val="27"/>
                              </w:rPr>
                              <w:t>.</w:t>
                            </w:r>
                            <w:r w:rsidRPr="008D2918">
                              <w:rPr>
                                <w:rFonts w:ascii="SassoonCRInfant" w:hAnsi="SassoonCRInfant"/>
                                <w:sz w:val="27"/>
                                <w:szCs w:val="27"/>
                              </w:rPr>
                              <w:t xml:space="preserve"> </w:t>
                            </w:r>
                          </w:p>
                          <w:p w:rsidR="006B46BF" w:rsidRPr="008D2918" w:rsidRDefault="006B46BF" w:rsidP="006B46BF">
                            <w:pPr>
                              <w:pStyle w:val="NoSpacing"/>
                              <w:numPr>
                                <w:ilvl w:val="0"/>
                                <w:numId w:val="3"/>
                              </w:numPr>
                              <w:rPr>
                                <w:rFonts w:ascii="SassoonCRInfant" w:hAnsi="SassoonCRInfant"/>
                                <w:sz w:val="27"/>
                                <w:szCs w:val="27"/>
                              </w:rPr>
                            </w:pPr>
                            <w:bookmarkStart w:id="0" w:name="_GoBack"/>
                            <w:r w:rsidRPr="00453DE0">
                              <w:rPr>
                                <w:rFonts w:ascii="SassoonCRInfant" w:hAnsi="SassoonCRInfant"/>
                                <w:b/>
                                <w:sz w:val="27"/>
                                <w:szCs w:val="27"/>
                              </w:rPr>
                              <w:t>Measuring</w:t>
                            </w:r>
                            <w:bookmarkEnd w:id="0"/>
                            <w:r w:rsidRPr="008D2918">
                              <w:rPr>
                                <w:rFonts w:ascii="SassoonCRInfant" w:hAnsi="SassoonCRInfant"/>
                                <w:sz w:val="27"/>
                                <w:szCs w:val="27"/>
                              </w:rPr>
                              <w:t xml:space="preserve"> – lengths, weights, capacity using tape measures, scales and jugs.</w:t>
                            </w:r>
                          </w:p>
                          <w:p w:rsidR="006B46BF" w:rsidRPr="006B46BF" w:rsidRDefault="006B46BF" w:rsidP="006B46BF">
                            <w:pPr>
                              <w:pStyle w:val="NoSpacing"/>
                              <w:rPr>
                                <w:rFonts w:ascii="SassoonCRInfant" w:hAnsi="SassoonCRInfant"/>
                                <w:sz w:val="32"/>
                                <w:szCs w:val="32"/>
                              </w:rPr>
                            </w:pPr>
                          </w:p>
                          <w:p w:rsidR="006B46BF" w:rsidRDefault="006B46BF" w:rsidP="006B4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463D7" id="_x0000_t202" coordsize="21600,21600" o:spt="202" path="m,l,21600r21600,l21600,xe">
                <v:stroke joinstyle="miter"/>
                <v:path gradientshapeok="t" o:connecttype="rect"/>
              </v:shapetype>
              <v:shape id="Text Box 2" o:spid="_x0000_s1026" type="#_x0000_t202" style="position:absolute;left:0;text-align:left;margin-left:529.1pt;margin-top:30.95pt;width:264.55pt;height:489.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">
                <v:textbox>
                  <w:txbxContent>
                    <w:p w:rsidR="006B46BF" w:rsidRPr="008D2918" w:rsidRDefault="006B46BF" w:rsidP="008D2918">
                      <w:pPr>
                        <w:pStyle w:val="NoSpacing"/>
                        <w:jc w:val="center"/>
                        <w:rPr>
                          <w:rFonts w:ascii="SassoonCRInfant" w:hAnsi="SassoonCRInfant"/>
                          <w:b/>
                          <w:sz w:val="27"/>
                          <w:szCs w:val="27"/>
                          <w:u w:val="single"/>
                        </w:rPr>
                      </w:pPr>
                      <w:r w:rsidRPr="008D2918">
                        <w:rPr>
                          <w:rFonts w:ascii="SassoonCRInfant" w:hAnsi="SassoonCRInfant"/>
                          <w:b/>
                          <w:sz w:val="27"/>
                          <w:szCs w:val="27"/>
                          <w:u w:val="single"/>
                        </w:rPr>
                        <w:t>Maths</w:t>
                      </w:r>
                    </w:p>
                    <w:p w:rsidR="006B46BF" w:rsidRPr="008D2918" w:rsidRDefault="006B46BF" w:rsidP="006B46BF">
                      <w:pPr>
                        <w:pStyle w:val="NoSpacing"/>
                        <w:rPr>
                          <w:rFonts w:ascii="SassoonCRInfant" w:hAnsi="SassoonCRInfant"/>
                          <w:sz w:val="27"/>
                          <w:szCs w:val="27"/>
                        </w:rPr>
                      </w:pPr>
                      <w:r w:rsidRPr="008D2918">
                        <w:rPr>
                          <w:rFonts w:ascii="SassoonCRInfant" w:hAnsi="SassoonCRInfant"/>
                          <w:sz w:val="27"/>
                          <w:szCs w:val="27"/>
                        </w:rPr>
                        <w:t>Maths is all around us. Try these simple activities to help your child with their maths skills.</w:t>
                      </w:r>
                    </w:p>
                    <w:p w:rsidR="006B46BF" w:rsidRPr="008D2918" w:rsidRDefault="006B46BF" w:rsidP="006B46BF">
                      <w:pPr>
                        <w:pStyle w:val="NoSpacing"/>
                        <w:numPr>
                          <w:ilvl w:val="0"/>
                          <w:numId w:val="3"/>
                        </w:numPr>
                        <w:rPr>
                          <w:rFonts w:ascii="SassoonCRInfant" w:hAnsi="SassoonCRInfant"/>
                          <w:sz w:val="27"/>
                          <w:szCs w:val="27"/>
                        </w:rPr>
                      </w:pPr>
                      <w:r w:rsidRPr="008D2918">
                        <w:rPr>
                          <w:rFonts w:ascii="SassoonCRInfant" w:hAnsi="SassoonCRInfant"/>
                          <w:sz w:val="27"/>
                          <w:szCs w:val="27"/>
                        </w:rPr>
                        <w:t xml:space="preserve">Counting up and down – Ask your child to count up e.g. from zero to twenty. Then count down from twenty to zero. Try asking them to count from a different number e.g. count up </w:t>
                      </w:r>
                      <w:r w:rsidR="00453DE0">
                        <w:rPr>
                          <w:rFonts w:ascii="SassoonCRInfant" w:hAnsi="SassoonCRInfant"/>
                          <w:sz w:val="27"/>
                          <w:szCs w:val="27"/>
                        </w:rPr>
                        <w:t xml:space="preserve">from 8 or count down from 14. </w:t>
                      </w:r>
                    </w:p>
                    <w:p w:rsidR="006B46BF" w:rsidRPr="008D2918" w:rsidRDefault="006B46BF"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Number Spotting</w:t>
                      </w:r>
                      <w:r w:rsidRPr="008D2918">
                        <w:rPr>
                          <w:rFonts w:ascii="SassoonCRInfant" w:hAnsi="SassoonCRInfant"/>
                          <w:sz w:val="27"/>
                          <w:szCs w:val="27"/>
                        </w:rPr>
                        <w:t xml:space="preserve"> –</w:t>
                      </w:r>
                      <w:r w:rsidR="00453DE0">
                        <w:rPr>
                          <w:rFonts w:ascii="SassoonCRInfant" w:hAnsi="SassoonCRInfant"/>
                          <w:sz w:val="27"/>
                          <w:szCs w:val="27"/>
                        </w:rPr>
                        <w:t xml:space="preserve"> </w:t>
                      </w:r>
                      <w:r w:rsidRPr="008D2918">
                        <w:rPr>
                          <w:rFonts w:ascii="SassoonCRInfant" w:hAnsi="SassoonCRInfant"/>
                          <w:sz w:val="27"/>
                          <w:szCs w:val="27"/>
                        </w:rPr>
                        <w:t xml:space="preserve">While out, ask your children to read house numbers, telephone numbers on shop signs, bus numbers etc. </w:t>
                      </w:r>
                    </w:p>
                    <w:p w:rsidR="006B46BF" w:rsidRPr="008D2918" w:rsidRDefault="00453DE0"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Doubling and Halving N</w:t>
                      </w:r>
                      <w:r w:rsidR="006B46BF" w:rsidRPr="00453DE0">
                        <w:rPr>
                          <w:rFonts w:ascii="SassoonCRInfant" w:hAnsi="SassoonCRInfant"/>
                          <w:b/>
                          <w:sz w:val="27"/>
                          <w:szCs w:val="27"/>
                        </w:rPr>
                        <w:t>umbers</w:t>
                      </w:r>
                      <w:r w:rsidR="006B46BF" w:rsidRPr="008D2918">
                        <w:rPr>
                          <w:rFonts w:ascii="SassoonCRInfant" w:hAnsi="SassoonCRInfant"/>
                          <w:sz w:val="27"/>
                          <w:szCs w:val="27"/>
                        </w:rPr>
                        <w:t xml:space="preserve"> – Give your child numbers to double. How many can they get correct in one minute? </w:t>
                      </w:r>
                    </w:p>
                    <w:p w:rsidR="006B46BF" w:rsidRPr="008D2918" w:rsidRDefault="006B46BF"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Number Bonds</w:t>
                      </w:r>
                      <w:r w:rsidRPr="008D2918">
                        <w:rPr>
                          <w:rFonts w:ascii="SassoonCRInfant" w:hAnsi="SassoonCRInfant"/>
                          <w:sz w:val="27"/>
                          <w:szCs w:val="27"/>
                        </w:rPr>
                        <w:t xml:space="preserve"> – Ask your child to say two numbers that add up to 10, 20 or 100. Can they remember all the pairs of numbers of by heart?</w:t>
                      </w:r>
                    </w:p>
                    <w:p w:rsidR="006B46BF" w:rsidRPr="008D2918" w:rsidRDefault="006B46BF"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Board and Card Games</w:t>
                      </w:r>
                      <w:r w:rsidRPr="008D2918">
                        <w:rPr>
                          <w:rFonts w:ascii="SassoonCRInfant" w:hAnsi="SassoonCRInfant"/>
                          <w:sz w:val="27"/>
                          <w:szCs w:val="27"/>
                        </w:rPr>
                        <w:t xml:space="preserve"> - Snakes and Ladders, Ludo, Bingo </w:t>
                      </w:r>
                      <w:proofErr w:type="spellStart"/>
                      <w:r w:rsidRPr="008D2918">
                        <w:rPr>
                          <w:rFonts w:ascii="SassoonCRInfant" w:hAnsi="SassoonCRInfant"/>
                          <w:sz w:val="27"/>
                          <w:szCs w:val="27"/>
                        </w:rPr>
                        <w:t>etc</w:t>
                      </w:r>
                      <w:proofErr w:type="spellEnd"/>
                      <w:r w:rsidRPr="008D2918">
                        <w:rPr>
                          <w:rFonts w:ascii="SassoonCRInfant" w:hAnsi="SassoonCRInfant"/>
                          <w:sz w:val="27"/>
                          <w:szCs w:val="27"/>
                        </w:rPr>
                        <w:t xml:space="preserve"> </w:t>
                      </w:r>
                    </w:p>
                    <w:p w:rsidR="008D2918" w:rsidRPr="008D2918" w:rsidRDefault="006B46BF" w:rsidP="006B46BF">
                      <w:pPr>
                        <w:pStyle w:val="NoSpacing"/>
                        <w:numPr>
                          <w:ilvl w:val="0"/>
                          <w:numId w:val="3"/>
                        </w:numPr>
                        <w:rPr>
                          <w:rFonts w:ascii="SassoonCRInfant" w:hAnsi="SassoonCRInfant"/>
                          <w:sz w:val="27"/>
                          <w:szCs w:val="27"/>
                        </w:rPr>
                      </w:pPr>
                      <w:r w:rsidRPr="00453DE0">
                        <w:rPr>
                          <w:rFonts w:ascii="SassoonCRInfant" w:hAnsi="SassoonCRInfant"/>
                          <w:b/>
                          <w:sz w:val="27"/>
                          <w:szCs w:val="27"/>
                        </w:rPr>
                        <w:t>Role play and real life experiences</w:t>
                      </w:r>
                      <w:r w:rsidRPr="008D2918">
                        <w:rPr>
                          <w:rFonts w:ascii="SassoonCRInfant" w:hAnsi="SassoonCRInfant"/>
                          <w:sz w:val="27"/>
                          <w:szCs w:val="27"/>
                        </w:rPr>
                        <w:t xml:space="preserve"> – shopping, menus, cooking (dividing food into fractions, doubling a recipe</w:t>
                      </w:r>
                      <w:r w:rsidR="008D2918" w:rsidRPr="008D2918">
                        <w:rPr>
                          <w:rFonts w:ascii="SassoonCRInfant" w:hAnsi="SassoonCRInfant"/>
                          <w:sz w:val="27"/>
                          <w:szCs w:val="27"/>
                        </w:rPr>
                        <w:t>.</w:t>
                      </w:r>
                      <w:r w:rsidRPr="008D2918">
                        <w:rPr>
                          <w:rFonts w:ascii="SassoonCRInfant" w:hAnsi="SassoonCRInfant"/>
                          <w:sz w:val="27"/>
                          <w:szCs w:val="27"/>
                        </w:rPr>
                        <w:t xml:space="preserve"> </w:t>
                      </w:r>
                    </w:p>
                    <w:p w:rsidR="006B46BF" w:rsidRPr="008D2918" w:rsidRDefault="006B46BF" w:rsidP="006B46BF">
                      <w:pPr>
                        <w:pStyle w:val="NoSpacing"/>
                        <w:numPr>
                          <w:ilvl w:val="0"/>
                          <w:numId w:val="3"/>
                        </w:numPr>
                        <w:rPr>
                          <w:rFonts w:ascii="SassoonCRInfant" w:hAnsi="SassoonCRInfant"/>
                          <w:sz w:val="27"/>
                          <w:szCs w:val="27"/>
                        </w:rPr>
                      </w:pPr>
                      <w:bookmarkStart w:id="1" w:name="_GoBack"/>
                      <w:r w:rsidRPr="00453DE0">
                        <w:rPr>
                          <w:rFonts w:ascii="SassoonCRInfant" w:hAnsi="SassoonCRInfant"/>
                          <w:b/>
                          <w:sz w:val="27"/>
                          <w:szCs w:val="27"/>
                        </w:rPr>
                        <w:t>Measuring</w:t>
                      </w:r>
                      <w:bookmarkEnd w:id="1"/>
                      <w:r w:rsidRPr="008D2918">
                        <w:rPr>
                          <w:rFonts w:ascii="SassoonCRInfant" w:hAnsi="SassoonCRInfant"/>
                          <w:sz w:val="27"/>
                          <w:szCs w:val="27"/>
                        </w:rPr>
                        <w:t xml:space="preserve"> – lengths, weights, capacity using tape measures, scales and jugs.</w:t>
                      </w:r>
                    </w:p>
                    <w:p w:rsidR="006B46BF" w:rsidRPr="006B46BF" w:rsidRDefault="006B46BF" w:rsidP="006B46BF">
                      <w:pPr>
                        <w:pStyle w:val="NoSpacing"/>
                        <w:rPr>
                          <w:rFonts w:ascii="SassoonCRInfant" w:hAnsi="SassoonCRInfant"/>
                          <w:sz w:val="32"/>
                          <w:szCs w:val="32"/>
                        </w:rPr>
                      </w:pPr>
                    </w:p>
                    <w:p w:rsidR="006B46BF" w:rsidRDefault="006B46BF" w:rsidP="006B46BF"/>
                  </w:txbxContent>
                </v:textbox>
                <w10:wrap type="square"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7CABE662" wp14:editId="69B23782">
                <wp:simplePos x="0" y="0"/>
                <wp:positionH relativeFrom="column">
                  <wp:posOffset>3232298</wp:posOffset>
                </wp:positionH>
                <wp:positionV relativeFrom="paragraph">
                  <wp:posOffset>394512</wp:posOffset>
                </wp:positionV>
                <wp:extent cx="3359785" cy="6219840"/>
                <wp:effectExtent l="0" t="0" r="1206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6219840"/>
                        </a:xfrm>
                        <a:prstGeom prst="rect">
                          <a:avLst/>
                        </a:prstGeom>
                        <a:solidFill>
                          <a:srgbClr val="FFFFFF"/>
                        </a:solidFill>
                        <a:ln w="9525">
                          <a:solidFill>
                            <a:srgbClr val="000000"/>
                          </a:solidFill>
                          <a:miter lim="800000"/>
                          <a:headEnd/>
                          <a:tailEnd/>
                        </a:ln>
                      </wps:spPr>
                      <wps:txbx>
                        <w:txbxContent>
                          <w:p w:rsidR="006B46BF" w:rsidRPr="006B46BF" w:rsidRDefault="006B46BF" w:rsidP="006B46BF">
                            <w:pPr>
                              <w:pStyle w:val="NoSpacing"/>
                              <w:jc w:val="center"/>
                              <w:rPr>
                                <w:rFonts w:ascii="SassoonCRInfant" w:hAnsi="SassoonCRInfant"/>
                                <w:b/>
                                <w:sz w:val="32"/>
                                <w:szCs w:val="32"/>
                                <w:u w:val="single"/>
                              </w:rPr>
                            </w:pPr>
                            <w:r w:rsidRPr="006B46BF">
                              <w:rPr>
                                <w:rFonts w:ascii="SassoonCRInfant" w:hAnsi="SassoonCRInfant"/>
                                <w:b/>
                                <w:sz w:val="32"/>
                                <w:szCs w:val="32"/>
                                <w:u w:val="single"/>
                              </w:rPr>
                              <w:t>Writing</w:t>
                            </w:r>
                          </w:p>
                          <w:p w:rsidR="006B46BF" w:rsidRPr="006B46BF" w:rsidRDefault="006B46BF" w:rsidP="006B46BF">
                            <w:pPr>
                              <w:pStyle w:val="NoSpacing"/>
                              <w:rPr>
                                <w:rFonts w:ascii="SassoonCRInfant" w:hAnsi="SassoonCRInfant"/>
                                <w:sz w:val="32"/>
                                <w:szCs w:val="32"/>
                              </w:rPr>
                            </w:pPr>
                            <w:r w:rsidRPr="006B46BF">
                              <w:rPr>
                                <w:rFonts w:ascii="SassoonCRInfant" w:hAnsi="SassoonCRInfant"/>
                                <w:sz w:val="32"/>
                                <w:szCs w:val="32"/>
                              </w:rPr>
                              <w:t>Children learn about writing from watching others and from the writing they see around them – things like adverts, notes, papers and letters. One of the most important ways to encourage your child to write is by providing them with a model of a writer – you!</w:t>
                            </w:r>
                          </w:p>
                          <w:p w:rsidR="006B46BF" w:rsidRPr="006B46BF" w:rsidRDefault="006B46BF" w:rsidP="006B46BF">
                            <w:pPr>
                              <w:pStyle w:val="NoSpacing"/>
                              <w:numPr>
                                <w:ilvl w:val="0"/>
                                <w:numId w:val="2"/>
                              </w:numPr>
                              <w:rPr>
                                <w:rFonts w:ascii="SassoonCRInfant" w:hAnsi="SassoonCRInfant"/>
                                <w:sz w:val="32"/>
                                <w:szCs w:val="32"/>
                              </w:rPr>
                            </w:pPr>
                            <w:r w:rsidRPr="006B46BF">
                              <w:rPr>
                                <w:rFonts w:ascii="SassoonCRInfant" w:hAnsi="SassoonCRInfant"/>
                                <w:sz w:val="32"/>
                                <w:szCs w:val="32"/>
                              </w:rPr>
                              <w:t>Ask your child to read their writing to you as they write and when they have finished. This will help them understand the importance of the reader</w:t>
                            </w:r>
                          </w:p>
                          <w:p w:rsidR="006B46BF" w:rsidRPr="006B46BF" w:rsidRDefault="006B46BF" w:rsidP="006B46BF">
                            <w:pPr>
                              <w:pStyle w:val="NoSpacing"/>
                              <w:numPr>
                                <w:ilvl w:val="0"/>
                                <w:numId w:val="2"/>
                              </w:numPr>
                              <w:rPr>
                                <w:rFonts w:ascii="SassoonCRInfant" w:hAnsi="SassoonCRInfant"/>
                                <w:sz w:val="32"/>
                                <w:szCs w:val="32"/>
                              </w:rPr>
                            </w:pPr>
                            <w:r w:rsidRPr="006B46BF">
                              <w:rPr>
                                <w:rFonts w:ascii="SassoonCRInfant" w:hAnsi="SassoonCRInfant"/>
                                <w:sz w:val="32"/>
                                <w:szCs w:val="32"/>
                              </w:rPr>
                              <w:t>Writing for a purpose -</w:t>
                            </w:r>
                            <w:r>
                              <w:rPr>
                                <w:rFonts w:ascii="SassoonCRInfant" w:hAnsi="SassoonCRInfant"/>
                                <w:sz w:val="32"/>
                                <w:szCs w:val="32"/>
                              </w:rPr>
                              <w:t xml:space="preserve"> letters to friends, stories, shopping lists, ma</w:t>
                            </w:r>
                            <w:r w:rsidRPr="006B46BF">
                              <w:rPr>
                                <w:rFonts w:ascii="SassoonCRInfant" w:hAnsi="SassoonCRInfant"/>
                                <w:sz w:val="32"/>
                                <w:szCs w:val="32"/>
                              </w:rPr>
                              <w:t>king and writing greeting cards, plans for a party, postcards and diaries. Encourage writing through the use of nice notebooks or mini whiteboards.</w:t>
                            </w:r>
                          </w:p>
                          <w:p w:rsidR="006B46BF" w:rsidRPr="006B46BF" w:rsidRDefault="006B46BF" w:rsidP="006B46BF">
                            <w:pPr>
                              <w:pStyle w:val="NoSpacing"/>
                              <w:rPr>
                                <w:rFonts w:ascii="SassoonCRInfant" w:hAnsi="SassoonCRInfant"/>
                                <w:sz w:val="32"/>
                                <w:szCs w:val="32"/>
                              </w:rPr>
                            </w:pPr>
                          </w:p>
                          <w:p w:rsidR="006B46BF" w:rsidRDefault="006B46BF" w:rsidP="006B4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BE662" id="_x0000_s1027" type="#_x0000_t202" style="position:absolute;left:0;text-align:left;margin-left:254.5pt;margin-top:31.05pt;width:264.55pt;height:48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">
                <v:textbox>
                  <w:txbxContent>
                    <w:p w:rsidR="006B46BF" w:rsidRPr="006B46BF" w:rsidRDefault="006B46BF" w:rsidP="006B46BF">
                      <w:pPr>
                        <w:pStyle w:val="NoSpacing"/>
                        <w:jc w:val="center"/>
                        <w:rPr>
                          <w:rFonts w:ascii="SassoonCRInfant" w:hAnsi="SassoonCRInfant"/>
                          <w:b/>
                          <w:sz w:val="32"/>
                          <w:szCs w:val="32"/>
                          <w:u w:val="single"/>
                        </w:rPr>
                      </w:pPr>
                      <w:r w:rsidRPr="006B46BF">
                        <w:rPr>
                          <w:rFonts w:ascii="SassoonCRInfant" w:hAnsi="SassoonCRInfant"/>
                          <w:b/>
                          <w:sz w:val="32"/>
                          <w:szCs w:val="32"/>
                          <w:u w:val="single"/>
                        </w:rPr>
                        <w:t>Writing</w:t>
                      </w:r>
                    </w:p>
                    <w:p w:rsidR="006B46BF" w:rsidRPr="006B46BF" w:rsidRDefault="006B46BF" w:rsidP="006B46BF">
                      <w:pPr>
                        <w:pStyle w:val="NoSpacing"/>
                        <w:rPr>
                          <w:rFonts w:ascii="SassoonCRInfant" w:hAnsi="SassoonCRInfant"/>
                          <w:sz w:val="32"/>
                          <w:szCs w:val="32"/>
                        </w:rPr>
                      </w:pPr>
                      <w:r w:rsidRPr="006B46BF">
                        <w:rPr>
                          <w:rFonts w:ascii="SassoonCRInfant" w:hAnsi="SassoonCRInfant"/>
                          <w:sz w:val="32"/>
                          <w:szCs w:val="32"/>
                        </w:rPr>
                        <w:t>Children learn about writing from watching others and from the writing they see around them – things like adverts, notes, papers and letters. One of the most important ways to encourage your child to write is by providing them with a model of a writer – you!</w:t>
                      </w:r>
                    </w:p>
                    <w:p w:rsidR="006B46BF" w:rsidRPr="006B46BF" w:rsidRDefault="006B46BF" w:rsidP="006B46BF">
                      <w:pPr>
                        <w:pStyle w:val="NoSpacing"/>
                        <w:numPr>
                          <w:ilvl w:val="0"/>
                          <w:numId w:val="2"/>
                        </w:numPr>
                        <w:rPr>
                          <w:rFonts w:ascii="SassoonCRInfant" w:hAnsi="SassoonCRInfant"/>
                          <w:sz w:val="32"/>
                          <w:szCs w:val="32"/>
                        </w:rPr>
                      </w:pPr>
                      <w:r w:rsidRPr="006B46BF">
                        <w:rPr>
                          <w:rFonts w:ascii="SassoonCRInfant" w:hAnsi="SassoonCRInfant"/>
                          <w:sz w:val="32"/>
                          <w:szCs w:val="32"/>
                        </w:rPr>
                        <w:t>Ask your child to read their writing to you as they write and when they have finished. This will help them understand the importance of the reader</w:t>
                      </w:r>
                    </w:p>
                    <w:p w:rsidR="006B46BF" w:rsidRPr="006B46BF" w:rsidRDefault="006B46BF" w:rsidP="006B46BF">
                      <w:pPr>
                        <w:pStyle w:val="NoSpacing"/>
                        <w:numPr>
                          <w:ilvl w:val="0"/>
                          <w:numId w:val="2"/>
                        </w:numPr>
                        <w:rPr>
                          <w:rFonts w:ascii="SassoonCRInfant" w:hAnsi="SassoonCRInfant"/>
                          <w:sz w:val="32"/>
                          <w:szCs w:val="32"/>
                        </w:rPr>
                      </w:pPr>
                      <w:r w:rsidRPr="006B46BF">
                        <w:rPr>
                          <w:rFonts w:ascii="SassoonCRInfant" w:hAnsi="SassoonCRInfant"/>
                          <w:sz w:val="32"/>
                          <w:szCs w:val="32"/>
                        </w:rPr>
                        <w:t>Writing for a purpose -</w:t>
                      </w:r>
                      <w:r>
                        <w:rPr>
                          <w:rFonts w:ascii="SassoonCRInfant" w:hAnsi="SassoonCRInfant"/>
                          <w:sz w:val="32"/>
                          <w:szCs w:val="32"/>
                        </w:rPr>
                        <w:t xml:space="preserve"> letters to friends, stories, shopping lists, ma</w:t>
                      </w:r>
                      <w:r w:rsidRPr="006B46BF">
                        <w:rPr>
                          <w:rFonts w:ascii="SassoonCRInfant" w:hAnsi="SassoonCRInfant"/>
                          <w:sz w:val="32"/>
                          <w:szCs w:val="32"/>
                        </w:rPr>
                        <w:t>king and writing greeting cards, plans for a party, postcards and diaries. Encourage writing through the use of nice notebooks or mini whiteboards.</w:t>
                      </w:r>
                    </w:p>
                    <w:p w:rsidR="006B46BF" w:rsidRPr="006B46BF" w:rsidRDefault="006B46BF" w:rsidP="006B46BF">
                      <w:pPr>
                        <w:pStyle w:val="NoSpacing"/>
                        <w:rPr>
                          <w:rFonts w:ascii="SassoonCRInfant" w:hAnsi="SassoonCRInfant"/>
                          <w:sz w:val="32"/>
                          <w:szCs w:val="32"/>
                        </w:rPr>
                      </w:pPr>
                    </w:p>
                    <w:p w:rsidR="006B46BF" w:rsidRDefault="006B46BF" w:rsidP="006B46BF"/>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75086471" wp14:editId="5E024AAB">
                <wp:simplePos x="0" y="0"/>
                <wp:positionH relativeFrom="column">
                  <wp:posOffset>-233916</wp:posOffset>
                </wp:positionH>
                <wp:positionV relativeFrom="paragraph">
                  <wp:posOffset>356722</wp:posOffset>
                </wp:positionV>
                <wp:extent cx="3359785" cy="6262577"/>
                <wp:effectExtent l="0" t="0" r="1206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6262577"/>
                        </a:xfrm>
                        <a:prstGeom prst="rect">
                          <a:avLst/>
                        </a:prstGeom>
                        <a:solidFill>
                          <a:srgbClr val="FFFFFF"/>
                        </a:solidFill>
                        <a:ln w="9525">
                          <a:solidFill>
                            <a:srgbClr val="000000"/>
                          </a:solidFill>
                          <a:miter lim="800000"/>
                          <a:headEnd/>
                          <a:tailEnd/>
                        </a:ln>
                      </wps:spPr>
                      <wps:txbx>
                        <w:txbxContent>
                          <w:p w:rsidR="006B46BF" w:rsidRPr="006B46BF" w:rsidRDefault="006B46BF" w:rsidP="006B46BF">
                            <w:pPr>
                              <w:pStyle w:val="NoSpacing"/>
                              <w:jc w:val="center"/>
                              <w:rPr>
                                <w:rFonts w:ascii="SassoonCRInfant" w:hAnsi="SassoonCRInfant"/>
                                <w:b/>
                                <w:sz w:val="32"/>
                                <w:szCs w:val="32"/>
                                <w:u w:val="single"/>
                              </w:rPr>
                            </w:pPr>
                            <w:r w:rsidRPr="006B46BF">
                              <w:rPr>
                                <w:rFonts w:ascii="SassoonCRInfant" w:hAnsi="SassoonCRInfant"/>
                                <w:b/>
                                <w:sz w:val="32"/>
                                <w:szCs w:val="32"/>
                                <w:u w:val="single"/>
                              </w:rPr>
                              <w:t>Reading and Phonics</w:t>
                            </w:r>
                          </w:p>
                          <w:p w:rsidR="006B46BF" w:rsidRDefault="006B46BF" w:rsidP="006B46BF">
                            <w:pPr>
                              <w:pStyle w:val="NoSpacing"/>
                              <w:rPr>
                                <w:rFonts w:ascii="SassoonCRInfant" w:hAnsi="SassoonCRInfant"/>
                                <w:sz w:val="32"/>
                                <w:szCs w:val="32"/>
                              </w:rPr>
                            </w:pPr>
                            <w:r w:rsidRPr="006B46BF">
                              <w:rPr>
                                <w:rFonts w:ascii="SassoonCRInfant" w:hAnsi="SassoonCRInfant"/>
                                <w:sz w:val="32"/>
                                <w:szCs w:val="32"/>
                              </w:rPr>
                              <w:t xml:space="preserve">Children learn about reading by listening to stories, by making up a story as they turn the pages of a book and by reading print of all kinds. Reading with your child is one of the best ways to help your child learn to read. If reading is fun, your child will want to read with you. </w:t>
                            </w:r>
                          </w:p>
                          <w:p w:rsidR="006B46BF" w:rsidRPr="006B46BF" w:rsidRDefault="006B46BF" w:rsidP="006B46BF">
                            <w:pPr>
                              <w:pStyle w:val="NoSpacing"/>
                              <w:numPr>
                                <w:ilvl w:val="0"/>
                                <w:numId w:val="1"/>
                              </w:numPr>
                              <w:rPr>
                                <w:rFonts w:ascii="SassoonCRInfant" w:hAnsi="SassoonCRInfant"/>
                                <w:sz w:val="32"/>
                                <w:szCs w:val="32"/>
                              </w:rPr>
                            </w:pPr>
                            <w:r w:rsidRPr="006B46BF">
                              <w:rPr>
                                <w:rFonts w:ascii="SassoonCRInfant" w:hAnsi="SassoonCRInfant"/>
                                <w:sz w:val="32"/>
                                <w:szCs w:val="32"/>
                              </w:rPr>
                              <w:t xml:space="preserve">Children should read for 10 to 15 minutes each day. </w:t>
                            </w:r>
                          </w:p>
                          <w:p w:rsidR="006B46BF" w:rsidRDefault="006B46BF" w:rsidP="006B46BF">
                            <w:pPr>
                              <w:pStyle w:val="NoSpacing"/>
                              <w:numPr>
                                <w:ilvl w:val="0"/>
                                <w:numId w:val="1"/>
                              </w:numPr>
                              <w:rPr>
                                <w:rFonts w:ascii="SassoonCRInfant" w:hAnsi="SassoonCRInfant"/>
                                <w:sz w:val="32"/>
                                <w:szCs w:val="32"/>
                              </w:rPr>
                            </w:pPr>
                            <w:r w:rsidRPr="006B46BF">
                              <w:rPr>
                                <w:rFonts w:ascii="SassoonCRInfant" w:hAnsi="SassoonCRInfant"/>
                                <w:sz w:val="32"/>
                                <w:szCs w:val="32"/>
                              </w:rPr>
                              <w:t xml:space="preserve">Before starting to read the story, talk about the cover, the title and the author and what the book may be about.  </w:t>
                            </w:r>
                          </w:p>
                          <w:p w:rsidR="006B46BF" w:rsidRDefault="006B46BF" w:rsidP="006B46BF">
                            <w:pPr>
                              <w:pStyle w:val="NoSpacing"/>
                              <w:numPr>
                                <w:ilvl w:val="0"/>
                                <w:numId w:val="1"/>
                              </w:numPr>
                              <w:rPr>
                                <w:rFonts w:ascii="SassoonCRInfant" w:hAnsi="SassoonCRInfant"/>
                                <w:sz w:val="32"/>
                                <w:szCs w:val="32"/>
                              </w:rPr>
                            </w:pPr>
                            <w:r w:rsidRPr="006B46BF">
                              <w:rPr>
                                <w:rFonts w:ascii="SassoonCRInfant" w:hAnsi="SassoonCRInfant"/>
                                <w:sz w:val="32"/>
                                <w:szCs w:val="32"/>
                              </w:rPr>
                              <w:t xml:space="preserve">As you read, pause to talk about the pictures, discuss what has happened and what may happen next. </w:t>
                            </w:r>
                          </w:p>
                          <w:p w:rsidR="006B46BF" w:rsidRPr="006B46BF" w:rsidRDefault="006B46BF" w:rsidP="006B46BF">
                            <w:pPr>
                              <w:pStyle w:val="NoSpacing"/>
                              <w:rPr>
                                <w:rFonts w:ascii="SassoonCRInfant" w:hAnsi="SassoonCRInfant"/>
                                <w:i/>
                                <w:sz w:val="32"/>
                                <w:szCs w:val="32"/>
                              </w:rPr>
                            </w:pPr>
                            <w:r w:rsidRPr="006B46BF">
                              <w:rPr>
                                <w:rFonts w:ascii="SassoonCRInfant" w:hAnsi="SassoonCRInfant"/>
                                <w:i/>
                                <w:sz w:val="32"/>
                                <w:szCs w:val="32"/>
                              </w:rPr>
                              <w:t xml:space="preserve">If you have internet access at home, there are many good interactive games and activities online to help practice phonics (see </w:t>
                            </w:r>
                            <w:r>
                              <w:rPr>
                                <w:rFonts w:ascii="SassoonCRInfant" w:hAnsi="SassoonCRInfant"/>
                                <w:i/>
                                <w:sz w:val="32"/>
                                <w:szCs w:val="32"/>
                              </w:rPr>
                              <w:t>reverse of this</w:t>
                            </w:r>
                            <w:r w:rsidRPr="006B46BF">
                              <w:rPr>
                                <w:rFonts w:ascii="SassoonCRInfant" w:hAnsi="SassoonCRInfant"/>
                                <w:i/>
                                <w:sz w:val="32"/>
                                <w:szCs w:val="32"/>
                              </w:rPr>
                              <w:t xml:space="preserve"> sheet).</w:t>
                            </w:r>
                          </w:p>
                          <w:p w:rsidR="006B46BF" w:rsidRPr="006B46BF" w:rsidRDefault="006B46BF" w:rsidP="006B46BF">
                            <w:pPr>
                              <w:pStyle w:val="NoSpacing"/>
                              <w:rPr>
                                <w:rFonts w:ascii="SassoonCRInfant" w:hAnsi="SassoonCRInfant"/>
                                <w:sz w:val="32"/>
                                <w:szCs w:val="32"/>
                              </w:rPr>
                            </w:pPr>
                          </w:p>
                          <w:p w:rsidR="006B46BF" w:rsidRDefault="006B46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6471" id="_x0000_s1028" type="#_x0000_t202" style="position:absolute;left:0;text-align:left;margin-left:-18.4pt;margin-top:28.1pt;width:264.55pt;height:49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foKAIAAE4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">
                <v:textbox>
                  <w:txbxContent>
                    <w:p w:rsidR="006B46BF" w:rsidRPr="006B46BF" w:rsidRDefault="006B46BF" w:rsidP="006B46BF">
                      <w:pPr>
                        <w:pStyle w:val="NoSpacing"/>
                        <w:jc w:val="center"/>
                        <w:rPr>
                          <w:rFonts w:ascii="SassoonCRInfant" w:hAnsi="SassoonCRInfant"/>
                          <w:b/>
                          <w:sz w:val="32"/>
                          <w:szCs w:val="32"/>
                          <w:u w:val="single"/>
                        </w:rPr>
                      </w:pPr>
                      <w:r w:rsidRPr="006B46BF">
                        <w:rPr>
                          <w:rFonts w:ascii="SassoonCRInfant" w:hAnsi="SassoonCRInfant"/>
                          <w:b/>
                          <w:sz w:val="32"/>
                          <w:szCs w:val="32"/>
                          <w:u w:val="single"/>
                        </w:rPr>
                        <w:t>Reading and Phonics</w:t>
                      </w:r>
                    </w:p>
                    <w:p w:rsidR="006B46BF" w:rsidRDefault="006B46BF" w:rsidP="006B46BF">
                      <w:pPr>
                        <w:pStyle w:val="NoSpacing"/>
                        <w:rPr>
                          <w:rFonts w:ascii="SassoonCRInfant" w:hAnsi="SassoonCRInfant"/>
                          <w:sz w:val="32"/>
                          <w:szCs w:val="32"/>
                        </w:rPr>
                      </w:pPr>
                      <w:r w:rsidRPr="006B46BF">
                        <w:rPr>
                          <w:rFonts w:ascii="SassoonCRInfant" w:hAnsi="SassoonCRInfant"/>
                          <w:sz w:val="32"/>
                          <w:szCs w:val="32"/>
                        </w:rPr>
                        <w:t xml:space="preserve">Children learn about reading by listening to stories, by making up a story as they turn the pages of a book and by reading print of all kinds. Reading with your child is one of the best ways to help your child learn to read. If reading is fun, your child will want to read with you. </w:t>
                      </w:r>
                    </w:p>
                    <w:p w:rsidR="006B46BF" w:rsidRPr="006B46BF" w:rsidRDefault="006B46BF" w:rsidP="006B46BF">
                      <w:pPr>
                        <w:pStyle w:val="NoSpacing"/>
                        <w:numPr>
                          <w:ilvl w:val="0"/>
                          <w:numId w:val="1"/>
                        </w:numPr>
                        <w:rPr>
                          <w:rFonts w:ascii="SassoonCRInfant" w:hAnsi="SassoonCRInfant"/>
                          <w:sz w:val="32"/>
                          <w:szCs w:val="32"/>
                        </w:rPr>
                      </w:pPr>
                      <w:r w:rsidRPr="006B46BF">
                        <w:rPr>
                          <w:rFonts w:ascii="SassoonCRInfant" w:hAnsi="SassoonCRInfant"/>
                          <w:sz w:val="32"/>
                          <w:szCs w:val="32"/>
                        </w:rPr>
                        <w:t xml:space="preserve">Children should read for 10 to 15 minutes each day. </w:t>
                      </w:r>
                    </w:p>
                    <w:p w:rsidR="006B46BF" w:rsidRDefault="006B46BF" w:rsidP="006B46BF">
                      <w:pPr>
                        <w:pStyle w:val="NoSpacing"/>
                        <w:numPr>
                          <w:ilvl w:val="0"/>
                          <w:numId w:val="1"/>
                        </w:numPr>
                        <w:rPr>
                          <w:rFonts w:ascii="SassoonCRInfant" w:hAnsi="SassoonCRInfant"/>
                          <w:sz w:val="32"/>
                          <w:szCs w:val="32"/>
                        </w:rPr>
                      </w:pPr>
                      <w:r w:rsidRPr="006B46BF">
                        <w:rPr>
                          <w:rFonts w:ascii="SassoonCRInfant" w:hAnsi="SassoonCRInfant"/>
                          <w:sz w:val="32"/>
                          <w:szCs w:val="32"/>
                        </w:rPr>
                        <w:t xml:space="preserve">Before starting to read the story, talk about the cover, the title and the author and what the book may be about.  </w:t>
                      </w:r>
                    </w:p>
                    <w:p w:rsidR="006B46BF" w:rsidRDefault="006B46BF" w:rsidP="006B46BF">
                      <w:pPr>
                        <w:pStyle w:val="NoSpacing"/>
                        <w:numPr>
                          <w:ilvl w:val="0"/>
                          <w:numId w:val="1"/>
                        </w:numPr>
                        <w:rPr>
                          <w:rFonts w:ascii="SassoonCRInfant" w:hAnsi="SassoonCRInfant"/>
                          <w:sz w:val="32"/>
                          <w:szCs w:val="32"/>
                        </w:rPr>
                      </w:pPr>
                      <w:r w:rsidRPr="006B46BF">
                        <w:rPr>
                          <w:rFonts w:ascii="SassoonCRInfant" w:hAnsi="SassoonCRInfant"/>
                          <w:sz w:val="32"/>
                          <w:szCs w:val="32"/>
                        </w:rPr>
                        <w:t xml:space="preserve">As you read, pause to talk about the pictures, discuss what has happened and what may happen next. </w:t>
                      </w:r>
                    </w:p>
                    <w:p w:rsidR="006B46BF" w:rsidRPr="006B46BF" w:rsidRDefault="006B46BF" w:rsidP="006B46BF">
                      <w:pPr>
                        <w:pStyle w:val="NoSpacing"/>
                        <w:rPr>
                          <w:rFonts w:ascii="SassoonCRInfant" w:hAnsi="SassoonCRInfant"/>
                          <w:i/>
                          <w:sz w:val="32"/>
                          <w:szCs w:val="32"/>
                        </w:rPr>
                      </w:pPr>
                      <w:r w:rsidRPr="006B46BF">
                        <w:rPr>
                          <w:rFonts w:ascii="SassoonCRInfant" w:hAnsi="SassoonCRInfant"/>
                          <w:i/>
                          <w:sz w:val="32"/>
                          <w:szCs w:val="32"/>
                        </w:rPr>
                        <w:t xml:space="preserve">If you have internet access at home, there are many good interactive games and activities online to help practice phonics (see </w:t>
                      </w:r>
                      <w:r>
                        <w:rPr>
                          <w:rFonts w:ascii="SassoonCRInfant" w:hAnsi="SassoonCRInfant"/>
                          <w:i/>
                          <w:sz w:val="32"/>
                          <w:szCs w:val="32"/>
                        </w:rPr>
                        <w:t>reverse of this</w:t>
                      </w:r>
                      <w:r w:rsidRPr="006B46BF">
                        <w:rPr>
                          <w:rFonts w:ascii="SassoonCRInfant" w:hAnsi="SassoonCRInfant"/>
                          <w:i/>
                          <w:sz w:val="32"/>
                          <w:szCs w:val="32"/>
                        </w:rPr>
                        <w:t xml:space="preserve"> sheet).</w:t>
                      </w:r>
                    </w:p>
                    <w:p w:rsidR="006B46BF" w:rsidRPr="006B46BF" w:rsidRDefault="006B46BF" w:rsidP="006B46BF">
                      <w:pPr>
                        <w:pStyle w:val="NoSpacing"/>
                        <w:rPr>
                          <w:rFonts w:ascii="SassoonCRInfant" w:hAnsi="SassoonCRInfant"/>
                          <w:sz w:val="32"/>
                          <w:szCs w:val="32"/>
                        </w:rPr>
                      </w:pPr>
                    </w:p>
                    <w:p w:rsidR="006B46BF" w:rsidRDefault="006B46BF"/>
                  </w:txbxContent>
                </v:textbox>
                <w10:wrap type="square"/>
              </v:shape>
            </w:pict>
          </mc:Fallback>
        </mc:AlternateContent>
      </w:r>
      <w:r w:rsidR="006B46BF" w:rsidRPr="006B46BF">
        <w:rPr>
          <w:rFonts w:ascii="SassoonCRInfant" w:hAnsi="SassoonCRInfant"/>
          <w:b/>
          <w:sz w:val="32"/>
          <w:szCs w:val="32"/>
        </w:rPr>
        <w:t>Year One: Ways to Support Your Child at Home</w:t>
      </w:r>
    </w:p>
    <w:p w:rsidR="008D2918" w:rsidRPr="008D2918" w:rsidRDefault="008D2918" w:rsidP="008D2918">
      <w:pPr>
        <w:jc w:val="center"/>
        <w:rPr>
          <w:rFonts w:ascii="Comic Sans MS" w:hAnsi="Comic Sans MS"/>
          <w:b/>
          <w:sz w:val="24"/>
          <w:szCs w:val="24"/>
          <w:u w:val="single"/>
        </w:rPr>
      </w:pPr>
      <w:r w:rsidRPr="008D2918">
        <w:rPr>
          <w:rFonts w:ascii="Comic Sans MS" w:hAnsi="Comic Sans MS"/>
          <w:b/>
          <w:sz w:val="24"/>
          <w:szCs w:val="24"/>
          <w:u w:val="single"/>
        </w:rPr>
        <w:lastRenderedPageBreak/>
        <w:t>Useful Phonics Websites for Parents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8022"/>
      </w:tblGrid>
      <w:tr w:rsidR="008D2918" w:rsidTr="008D2918">
        <w:tc>
          <w:tcPr>
            <w:tcW w:w="7366" w:type="dxa"/>
          </w:tcPr>
          <w:p w:rsidR="008D2918" w:rsidRPr="008D2918" w:rsidRDefault="00453DE0" w:rsidP="008D2918">
            <w:pPr>
              <w:rPr>
                <w:rFonts w:ascii="Comic Sans MS" w:hAnsi="Comic Sans MS"/>
                <w:b/>
                <w:sz w:val="24"/>
                <w:szCs w:val="24"/>
              </w:rPr>
            </w:pPr>
            <w:hyperlink r:id="rId5" w:history="1">
              <w:r w:rsidR="008D2918" w:rsidRPr="008D2918">
                <w:rPr>
                  <w:rStyle w:val="Hyperlink"/>
                  <w:rFonts w:ascii="Comic Sans MS" w:hAnsi="Comic Sans MS"/>
                  <w:b/>
                  <w:sz w:val="24"/>
                  <w:szCs w:val="24"/>
                </w:rPr>
                <w:t>http://www.oxfordowl.co.uk/question/index/3</w:t>
              </w:r>
            </w:hyperlink>
            <w:r w:rsidR="008D2918" w:rsidRPr="008D2918">
              <w:rPr>
                <w:rFonts w:ascii="Comic Sans MS" w:hAnsi="Comic Sans MS"/>
                <w:b/>
                <w:sz w:val="24"/>
                <w:szCs w:val="24"/>
              </w:rPr>
              <w:t xml:space="preserve"> </w:t>
            </w:r>
          </w:p>
          <w:p w:rsidR="008D2918" w:rsidRPr="008D2918" w:rsidRDefault="008D2918" w:rsidP="008D2918">
            <w:pPr>
              <w:rPr>
                <w:rFonts w:ascii="Comic Sans MS" w:hAnsi="Comic Sans MS"/>
                <w:sz w:val="24"/>
                <w:szCs w:val="24"/>
              </w:rPr>
            </w:pPr>
            <w:r w:rsidRPr="008D2918">
              <w:rPr>
                <w:rFonts w:ascii="Comic Sans MS" w:hAnsi="Comic Sans MS"/>
                <w:sz w:val="24"/>
                <w:szCs w:val="24"/>
              </w:rPr>
              <w:t>lots of information and guidance for parents/carers</w:t>
            </w:r>
          </w:p>
          <w:p w:rsidR="008D2918" w:rsidRDefault="008D2918" w:rsidP="008D2918">
            <w:pPr>
              <w:rPr>
                <w:rFonts w:ascii="Comic Sans MS" w:hAnsi="Comic Sans MS"/>
                <w:b/>
                <w:sz w:val="24"/>
                <w:szCs w:val="24"/>
              </w:rPr>
            </w:pPr>
          </w:p>
        </w:tc>
        <w:tc>
          <w:tcPr>
            <w:tcW w:w="8022" w:type="dxa"/>
          </w:tcPr>
          <w:p w:rsidR="008D2918" w:rsidRPr="008D2918" w:rsidRDefault="00453DE0" w:rsidP="008D2918">
            <w:pPr>
              <w:rPr>
                <w:rFonts w:ascii="Comic Sans MS" w:hAnsi="Comic Sans MS"/>
                <w:b/>
                <w:sz w:val="24"/>
                <w:szCs w:val="24"/>
                <w:lang w:val="en-US"/>
              </w:rPr>
            </w:pPr>
            <w:hyperlink r:id="rId6" w:history="1">
              <w:r w:rsidR="008D2918" w:rsidRPr="008D2918">
                <w:rPr>
                  <w:rStyle w:val="Hyperlink"/>
                  <w:rFonts w:ascii="Comic Sans MS" w:hAnsi="Comic Sans MS"/>
                  <w:b/>
                  <w:sz w:val="24"/>
                  <w:szCs w:val="24"/>
                  <w:lang w:val="en-US"/>
                </w:rPr>
                <w:t>http://www.bbc.co.uk/schools/ks1bitesize/literacy/phonics/index.shtml</w:t>
              </w:r>
            </w:hyperlink>
            <w:r w:rsidR="008D2918" w:rsidRPr="008D2918">
              <w:rPr>
                <w:rFonts w:ascii="Comic Sans MS" w:hAnsi="Comic Sans MS"/>
                <w:b/>
                <w:sz w:val="24"/>
                <w:szCs w:val="24"/>
                <w:lang w:val="en-US"/>
              </w:rPr>
              <w:t xml:space="preserve"> </w:t>
            </w:r>
          </w:p>
          <w:p w:rsidR="008D2918" w:rsidRPr="008D2918" w:rsidRDefault="008D2918" w:rsidP="008D2918">
            <w:pPr>
              <w:rPr>
                <w:rFonts w:ascii="Comic Sans MS" w:hAnsi="Comic Sans MS"/>
                <w:sz w:val="24"/>
                <w:szCs w:val="24"/>
                <w:lang w:val="en-US"/>
              </w:rPr>
            </w:pPr>
            <w:r w:rsidRPr="008D2918">
              <w:rPr>
                <w:rFonts w:ascii="Comic Sans MS" w:hAnsi="Comic Sans MS"/>
                <w:noProof/>
                <w:sz w:val="24"/>
                <w:szCs w:val="24"/>
                <w:lang w:eastAsia="en-GB"/>
              </w:rPr>
              <w:drawing>
                <wp:inline distT="0" distB="0" distL="0" distR="0" wp14:anchorId="2A82DD36" wp14:editId="796D3150">
                  <wp:extent cx="1257300" cy="1003300"/>
                  <wp:effectExtent l="0" t="0" r="0" b="6350"/>
                  <wp:docPr id="13" name="Picture 13" descr="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itesi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003300"/>
                          </a:xfrm>
                          <a:prstGeom prst="rect">
                            <a:avLst/>
                          </a:prstGeom>
                          <a:noFill/>
                          <a:ln>
                            <a:noFill/>
                          </a:ln>
                        </pic:spPr>
                      </pic:pic>
                    </a:graphicData>
                  </a:graphic>
                </wp:inline>
              </w:drawing>
            </w:r>
          </w:p>
          <w:p w:rsidR="008D2918" w:rsidRPr="008D2918" w:rsidRDefault="008D2918" w:rsidP="008D2918">
            <w:pPr>
              <w:rPr>
                <w:rFonts w:ascii="Comic Sans MS" w:hAnsi="Comic Sans MS"/>
                <w:sz w:val="24"/>
                <w:szCs w:val="24"/>
                <w:lang w:val="en-US"/>
              </w:rPr>
            </w:pPr>
            <w:r w:rsidRPr="008D2918">
              <w:rPr>
                <w:rFonts w:ascii="Comic Sans MS" w:hAnsi="Comic Sans MS"/>
                <w:sz w:val="24"/>
                <w:szCs w:val="24"/>
                <w:lang w:val="en-US"/>
              </w:rPr>
              <w:t>Phonic game with choice of difficulty (some HFWs, some vowel blends, very varied)</w:t>
            </w:r>
          </w:p>
          <w:p w:rsidR="008D2918" w:rsidRDefault="008D2918" w:rsidP="008D2918">
            <w:pPr>
              <w:rPr>
                <w:rFonts w:ascii="Comic Sans MS" w:hAnsi="Comic Sans MS"/>
                <w:b/>
                <w:sz w:val="24"/>
                <w:szCs w:val="24"/>
              </w:rPr>
            </w:pPr>
          </w:p>
        </w:tc>
      </w:tr>
      <w:tr w:rsidR="008D2918" w:rsidTr="008D2918">
        <w:tc>
          <w:tcPr>
            <w:tcW w:w="7366" w:type="dxa"/>
          </w:tcPr>
          <w:p w:rsidR="008D2918" w:rsidRPr="008D2918" w:rsidRDefault="00453DE0" w:rsidP="008D2918">
            <w:pPr>
              <w:rPr>
                <w:rFonts w:ascii="Comic Sans MS" w:hAnsi="Comic Sans MS"/>
                <w:b/>
                <w:sz w:val="24"/>
                <w:szCs w:val="24"/>
              </w:rPr>
            </w:pPr>
            <w:hyperlink r:id="rId8" w:history="1">
              <w:r w:rsidR="008D2918" w:rsidRPr="008D2918">
                <w:rPr>
                  <w:rStyle w:val="Hyperlink"/>
                  <w:rFonts w:ascii="Comic Sans MS" w:hAnsi="Comic Sans MS"/>
                  <w:b/>
                  <w:sz w:val="24"/>
                  <w:szCs w:val="24"/>
                </w:rPr>
                <w:t>http://www.phonicsplay.co.uk/ParentsMenu.htm</w:t>
              </w:r>
            </w:hyperlink>
          </w:p>
          <w:p w:rsidR="008D2918" w:rsidRPr="008D2918" w:rsidRDefault="008D2918" w:rsidP="008D2918">
            <w:pPr>
              <w:rPr>
                <w:rFonts w:ascii="Comic Sans MS" w:hAnsi="Comic Sans MS"/>
                <w:sz w:val="24"/>
                <w:szCs w:val="24"/>
              </w:rPr>
            </w:pPr>
            <w:r w:rsidRPr="008D2918">
              <w:rPr>
                <w:rFonts w:ascii="Comic Sans MS" w:hAnsi="Comic Sans MS"/>
                <w:sz w:val="24"/>
                <w:szCs w:val="24"/>
              </w:rPr>
              <w:t>a selection of interactive games for all phonic phases. Mostly simple games.</w:t>
            </w:r>
          </w:p>
          <w:p w:rsidR="008D2918" w:rsidRDefault="008D2918" w:rsidP="008D2918">
            <w:pPr>
              <w:rPr>
                <w:rFonts w:ascii="Comic Sans MS" w:hAnsi="Comic Sans MS"/>
                <w:b/>
                <w:sz w:val="24"/>
                <w:szCs w:val="24"/>
              </w:rPr>
            </w:pPr>
          </w:p>
        </w:tc>
        <w:tc>
          <w:tcPr>
            <w:tcW w:w="8022" w:type="dxa"/>
          </w:tcPr>
          <w:p w:rsidR="008D2918" w:rsidRPr="008D2918" w:rsidRDefault="008D2918" w:rsidP="008D2918">
            <w:pPr>
              <w:rPr>
                <w:rFonts w:ascii="Comic Sans MS" w:hAnsi="Comic Sans MS"/>
                <w:sz w:val="24"/>
                <w:szCs w:val="24"/>
                <w:lang w:val="en-US"/>
              </w:rPr>
            </w:pPr>
          </w:p>
          <w:p w:rsidR="008D2918" w:rsidRPr="008D2918" w:rsidRDefault="00453DE0" w:rsidP="008D2918">
            <w:pPr>
              <w:rPr>
                <w:rFonts w:ascii="Comic Sans MS" w:hAnsi="Comic Sans MS"/>
                <w:b/>
                <w:sz w:val="24"/>
                <w:szCs w:val="24"/>
                <w:lang w:val="en-US"/>
              </w:rPr>
            </w:pPr>
            <w:hyperlink r:id="rId9" w:history="1">
              <w:r w:rsidR="008D2918" w:rsidRPr="008D2918">
                <w:rPr>
                  <w:rStyle w:val="Hyperlink"/>
                  <w:rFonts w:ascii="Comic Sans MS" w:hAnsi="Comic Sans MS"/>
                  <w:b/>
                  <w:sz w:val="24"/>
                  <w:szCs w:val="24"/>
                  <w:lang w:val="en-US"/>
                </w:rPr>
                <w:t>http://www.phonicsinternational.com/hear_the_sounds/hear_the_sounds_1.htm</w:t>
              </w:r>
            </w:hyperlink>
            <w:r w:rsidR="008D2918" w:rsidRPr="008D2918">
              <w:rPr>
                <w:rFonts w:ascii="Comic Sans MS" w:hAnsi="Comic Sans MS"/>
                <w:b/>
                <w:sz w:val="24"/>
                <w:szCs w:val="24"/>
                <w:lang w:val="en-US"/>
              </w:rPr>
              <w:t xml:space="preserve"> </w:t>
            </w:r>
          </w:p>
          <w:p w:rsidR="008D2918" w:rsidRPr="008D2918" w:rsidRDefault="008D2918" w:rsidP="008D2918">
            <w:pPr>
              <w:rPr>
                <w:rFonts w:ascii="Comic Sans MS" w:hAnsi="Comic Sans MS"/>
                <w:sz w:val="24"/>
                <w:szCs w:val="24"/>
                <w:u w:val="single"/>
                <w:lang w:val="en-US"/>
              </w:rPr>
            </w:pPr>
            <w:r w:rsidRPr="008D2918">
              <w:rPr>
                <w:rFonts w:ascii="Comic Sans MS" w:hAnsi="Comic Sans MS"/>
                <w:noProof/>
                <w:sz w:val="24"/>
                <w:szCs w:val="24"/>
                <w:lang w:eastAsia="en-GB"/>
              </w:rPr>
              <w:drawing>
                <wp:inline distT="0" distB="0" distL="0" distR="0" wp14:anchorId="1F45A5F6" wp14:editId="4DFC9600">
                  <wp:extent cx="1143000" cy="787400"/>
                  <wp:effectExtent l="0" t="0" r="0" b="0"/>
                  <wp:docPr id="10" name="Picture 10" descr="s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oun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87400"/>
                          </a:xfrm>
                          <a:prstGeom prst="rect">
                            <a:avLst/>
                          </a:prstGeom>
                          <a:noFill/>
                          <a:ln>
                            <a:noFill/>
                          </a:ln>
                        </pic:spPr>
                      </pic:pic>
                    </a:graphicData>
                  </a:graphic>
                </wp:inline>
              </w:drawing>
            </w:r>
            <w:r w:rsidRPr="008D2918">
              <w:rPr>
                <w:rFonts w:ascii="Comic Sans MS" w:hAnsi="Comic Sans MS"/>
                <w:sz w:val="24"/>
                <w:szCs w:val="24"/>
                <w:lang w:val="en-US"/>
              </w:rPr>
              <w:t xml:space="preserve"> Useful page which demonstrates pronunciation of all sounds</w:t>
            </w:r>
          </w:p>
          <w:p w:rsidR="008D2918" w:rsidRDefault="008D2918" w:rsidP="008D2918">
            <w:pPr>
              <w:rPr>
                <w:rFonts w:ascii="Comic Sans MS" w:hAnsi="Comic Sans MS"/>
                <w:b/>
                <w:sz w:val="24"/>
                <w:szCs w:val="24"/>
              </w:rPr>
            </w:pPr>
          </w:p>
        </w:tc>
      </w:tr>
      <w:tr w:rsidR="008D2918" w:rsidTr="008D2918">
        <w:tc>
          <w:tcPr>
            <w:tcW w:w="7366" w:type="dxa"/>
          </w:tcPr>
          <w:p w:rsidR="008D2918" w:rsidRPr="008D2918" w:rsidRDefault="00453DE0" w:rsidP="008D2918">
            <w:pPr>
              <w:rPr>
                <w:rFonts w:ascii="Comic Sans MS" w:hAnsi="Comic Sans MS"/>
                <w:b/>
                <w:sz w:val="24"/>
                <w:szCs w:val="24"/>
              </w:rPr>
            </w:pPr>
            <w:hyperlink r:id="rId11" w:history="1">
              <w:r w:rsidR="008D2918" w:rsidRPr="008D2918">
                <w:rPr>
                  <w:rStyle w:val="Hyperlink"/>
                  <w:rFonts w:ascii="Comic Sans MS" w:hAnsi="Comic Sans MS"/>
                  <w:b/>
                  <w:sz w:val="24"/>
                  <w:szCs w:val="24"/>
                </w:rPr>
                <w:t>http://www.letters-and-sounds.com/</w:t>
              </w:r>
            </w:hyperlink>
            <w:r w:rsidR="008D2918" w:rsidRPr="008D2918">
              <w:rPr>
                <w:rFonts w:ascii="Comic Sans MS" w:hAnsi="Comic Sans MS"/>
                <w:b/>
                <w:sz w:val="24"/>
                <w:szCs w:val="24"/>
              </w:rPr>
              <w:t xml:space="preserve"> </w:t>
            </w:r>
          </w:p>
          <w:p w:rsidR="008D2918" w:rsidRPr="008D2918" w:rsidRDefault="008D2918" w:rsidP="008D2918">
            <w:pPr>
              <w:rPr>
                <w:rFonts w:ascii="Comic Sans MS" w:hAnsi="Comic Sans MS"/>
                <w:sz w:val="24"/>
                <w:szCs w:val="24"/>
              </w:rPr>
            </w:pPr>
            <w:r w:rsidRPr="008D2918">
              <w:rPr>
                <w:rFonts w:ascii="Comic Sans MS" w:hAnsi="Comic Sans MS"/>
                <w:sz w:val="24"/>
                <w:szCs w:val="24"/>
              </w:rPr>
              <w:t>printable resources for each of the Letters and Sounds phonic phases, also links to games aligned with each phase.</w:t>
            </w:r>
          </w:p>
          <w:p w:rsidR="008D2918" w:rsidRDefault="008D2918" w:rsidP="008D2918">
            <w:pPr>
              <w:rPr>
                <w:rFonts w:ascii="Comic Sans MS" w:hAnsi="Comic Sans MS"/>
                <w:b/>
                <w:sz w:val="24"/>
                <w:szCs w:val="24"/>
              </w:rPr>
            </w:pPr>
          </w:p>
        </w:tc>
        <w:tc>
          <w:tcPr>
            <w:tcW w:w="8022" w:type="dxa"/>
          </w:tcPr>
          <w:p w:rsidR="008D2918" w:rsidRPr="008D2918" w:rsidRDefault="00453DE0" w:rsidP="008D2918">
            <w:pPr>
              <w:rPr>
                <w:rFonts w:ascii="Comic Sans MS" w:hAnsi="Comic Sans MS"/>
                <w:b/>
                <w:sz w:val="24"/>
                <w:szCs w:val="24"/>
                <w:u w:val="single"/>
              </w:rPr>
            </w:pPr>
            <w:hyperlink r:id="rId12" w:history="1">
              <w:r w:rsidR="008D2918" w:rsidRPr="008D2918">
                <w:rPr>
                  <w:rStyle w:val="Hyperlink"/>
                  <w:rFonts w:ascii="Comic Sans MS" w:hAnsi="Comic Sans MS"/>
                  <w:b/>
                  <w:sz w:val="24"/>
                  <w:szCs w:val="24"/>
                </w:rPr>
                <w:t>www.ictgames.com/literacy.html</w:t>
              </w:r>
            </w:hyperlink>
          </w:p>
          <w:p w:rsidR="008D2918" w:rsidRPr="008D2918" w:rsidRDefault="008D2918" w:rsidP="008D2918">
            <w:pPr>
              <w:rPr>
                <w:rFonts w:ascii="Comic Sans MS" w:hAnsi="Comic Sans MS"/>
                <w:sz w:val="24"/>
                <w:szCs w:val="24"/>
              </w:rPr>
            </w:pPr>
            <w:r w:rsidRPr="008D2918">
              <w:rPr>
                <w:rFonts w:ascii="Comic Sans MS" w:hAnsi="Comic Sans MS"/>
                <w:sz w:val="24"/>
                <w:szCs w:val="24"/>
              </w:rPr>
              <w:t>a great selection of games that link well with games in Letters and Sounds.</w:t>
            </w:r>
          </w:p>
          <w:p w:rsidR="008D2918" w:rsidRDefault="008D2918" w:rsidP="008D2918">
            <w:pPr>
              <w:rPr>
                <w:rFonts w:ascii="Comic Sans MS" w:hAnsi="Comic Sans MS"/>
                <w:b/>
                <w:sz w:val="24"/>
                <w:szCs w:val="24"/>
              </w:rPr>
            </w:pPr>
          </w:p>
        </w:tc>
      </w:tr>
      <w:tr w:rsidR="008D2918" w:rsidTr="008D2918">
        <w:tc>
          <w:tcPr>
            <w:tcW w:w="7366" w:type="dxa"/>
          </w:tcPr>
          <w:p w:rsidR="008D2918" w:rsidRPr="008D2918" w:rsidRDefault="00453DE0" w:rsidP="008D2918">
            <w:pPr>
              <w:rPr>
                <w:rFonts w:ascii="Comic Sans MS" w:hAnsi="Comic Sans MS"/>
                <w:b/>
                <w:sz w:val="24"/>
                <w:szCs w:val="24"/>
                <w:lang w:val="en-US"/>
              </w:rPr>
            </w:pPr>
            <w:hyperlink r:id="rId13" w:history="1">
              <w:r w:rsidR="008D2918" w:rsidRPr="008D2918">
                <w:rPr>
                  <w:rStyle w:val="Hyperlink"/>
                  <w:rFonts w:ascii="Comic Sans MS" w:hAnsi="Comic Sans MS"/>
                  <w:b/>
                  <w:sz w:val="24"/>
                  <w:szCs w:val="24"/>
                  <w:lang w:val="en-US"/>
                </w:rPr>
                <w:t>http://www.ngfl-cymru.org.uk/vtc/ngfl/ngfl-flash/alphabet-eng/alphabet.htm</w:t>
              </w:r>
            </w:hyperlink>
          </w:p>
          <w:p w:rsidR="008D2918" w:rsidRPr="008D2918" w:rsidRDefault="008D2918" w:rsidP="008D2918">
            <w:pPr>
              <w:rPr>
                <w:rFonts w:ascii="Comic Sans MS" w:hAnsi="Comic Sans MS"/>
                <w:sz w:val="24"/>
                <w:szCs w:val="24"/>
                <w:lang w:val="en-US"/>
              </w:rPr>
            </w:pPr>
            <w:r w:rsidRPr="008D2918">
              <w:rPr>
                <w:rFonts w:ascii="Comic Sans MS" w:hAnsi="Comic Sans MS"/>
                <w:noProof/>
                <w:sz w:val="24"/>
                <w:szCs w:val="24"/>
                <w:lang w:eastAsia="en-GB"/>
              </w:rPr>
              <w:drawing>
                <wp:inline distT="0" distB="0" distL="0" distR="0" wp14:anchorId="1AC02119" wp14:editId="57C28BE1">
                  <wp:extent cx="1143000" cy="774700"/>
                  <wp:effectExtent l="0" t="0" r="0" b="6350"/>
                  <wp:docPr id="2" name="Picture 2" descr="ng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gf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74700"/>
                          </a:xfrm>
                          <a:prstGeom prst="rect">
                            <a:avLst/>
                          </a:prstGeom>
                          <a:noFill/>
                          <a:ln>
                            <a:noFill/>
                          </a:ln>
                        </pic:spPr>
                      </pic:pic>
                    </a:graphicData>
                  </a:graphic>
                </wp:inline>
              </w:drawing>
            </w:r>
            <w:r w:rsidRPr="008D2918">
              <w:rPr>
                <w:rFonts w:ascii="Comic Sans MS" w:hAnsi="Comic Sans MS"/>
                <w:sz w:val="24"/>
                <w:szCs w:val="24"/>
                <w:lang w:val="en-US"/>
              </w:rPr>
              <w:t xml:space="preserve">  </w:t>
            </w:r>
          </w:p>
          <w:p w:rsidR="008D2918" w:rsidRPr="008D2918" w:rsidRDefault="008D2918" w:rsidP="008D2918">
            <w:pPr>
              <w:rPr>
                <w:rFonts w:ascii="Comic Sans MS" w:hAnsi="Comic Sans MS"/>
                <w:sz w:val="24"/>
                <w:szCs w:val="24"/>
                <w:lang w:val="en-US"/>
              </w:rPr>
            </w:pPr>
            <w:r w:rsidRPr="008D2918">
              <w:rPr>
                <w:rFonts w:ascii="Comic Sans MS" w:hAnsi="Comic Sans MS"/>
                <w:sz w:val="24"/>
                <w:szCs w:val="24"/>
                <w:lang w:val="en-US"/>
              </w:rPr>
              <w:t xml:space="preserve">Letter names come up in alphabetical order </w:t>
            </w:r>
          </w:p>
        </w:tc>
        <w:tc>
          <w:tcPr>
            <w:tcW w:w="8022" w:type="dxa"/>
          </w:tcPr>
          <w:p w:rsidR="008D2918" w:rsidRPr="008D2918" w:rsidRDefault="00453DE0" w:rsidP="008D2918">
            <w:pPr>
              <w:rPr>
                <w:rFonts w:ascii="Comic Sans MS" w:hAnsi="Comic Sans MS"/>
                <w:b/>
                <w:sz w:val="24"/>
                <w:szCs w:val="24"/>
                <w:lang w:val="en-US"/>
              </w:rPr>
            </w:pPr>
            <w:hyperlink r:id="rId15" w:history="1">
              <w:r w:rsidR="008D2918" w:rsidRPr="008D2918">
                <w:rPr>
                  <w:rStyle w:val="Hyperlink"/>
                  <w:rFonts w:ascii="Comic Sans MS" w:hAnsi="Comic Sans MS"/>
                  <w:b/>
                  <w:sz w:val="24"/>
                  <w:szCs w:val="24"/>
                  <w:lang w:val="en-US"/>
                </w:rPr>
                <w:t>http://www.bbc.co.uk/schools/wordsandpictures/index.shtml</w:t>
              </w:r>
            </w:hyperlink>
          </w:p>
          <w:p w:rsidR="008D2918" w:rsidRPr="008D2918" w:rsidRDefault="008D2918" w:rsidP="008D2918">
            <w:pPr>
              <w:rPr>
                <w:rFonts w:ascii="Comic Sans MS" w:hAnsi="Comic Sans MS"/>
                <w:sz w:val="24"/>
                <w:szCs w:val="24"/>
                <w:lang w:val="en-US"/>
              </w:rPr>
            </w:pPr>
            <w:r w:rsidRPr="008D2918">
              <w:rPr>
                <w:rFonts w:ascii="Comic Sans MS" w:hAnsi="Comic Sans MS"/>
                <w:noProof/>
                <w:sz w:val="24"/>
                <w:szCs w:val="24"/>
                <w:lang w:eastAsia="en-GB"/>
              </w:rPr>
              <w:drawing>
                <wp:inline distT="0" distB="0" distL="0" distR="0" wp14:anchorId="0984D2F4" wp14:editId="479D8859">
                  <wp:extent cx="1143000" cy="889000"/>
                  <wp:effectExtent l="0" t="0" r="0" b="6350"/>
                  <wp:docPr id="6" name="Picture 6" descr="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889000"/>
                          </a:xfrm>
                          <a:prstGeom prst="rect">
                            <a:avLst/>
                          </a:prstGeom>
                          <a:noFill/>
                          <a:ln>
                            <a:noFill/>
                          </a:ln>
                        </pic:spPr>
                      </pic:pic>
                    </a:graphicData>
                  </a:graphic>
                </wp:inline>
              </w:drawing>
            </w:r>
            <w:r w:rsidRPr="008D2918">
              <w:rPr>
                <w:rFonts w:ascii="Comic Sans MS" w:hAnsi="Comic Sans MS"/>
                <w:sz w:val="24"/>
                <w:szCs w:val="24"/>
                <w:lang w:val="en-US"/>
              </w:rPr>
              <w:t xml:space="preserve"> </w:t>
            </w:r>
          </w:p>
          <w:p w:rsidR="008D2918" w:rsidRPr="008D2918" w:rsidRDefault="008D2918" w:rsidP="008D2918">
            <w:pPr>
              <w:rPr>
                <w:rFonts w:ascii="Comic Sans MS" w:hAnsi="Comic Sans MS"/>
                <w:sz w:val="24"/>
                <w:szCs w:val="24"/>
                <w:lang w:val="en-US"/>
              </w:rPr>
            </w:pPr>
            <w:r w:rsidRPr="008D2918">
              <w:rPr>
                <w:rFonts w:ascii="Comic Sans MS" w:hAnsi="Comic Sans MS"/>
                <w:sz w:val="24"/>
                <w:szCs w:val="24"/>
                <w:lang w:val="en-US"/>
              </w:rPr>
              <w:t>Activities for all phases</w:t>
            </w:r>
          </w:p>
          <w:p w:rsidR="008D2918" w:rsidRDefault="008D2918" w:rsidP="008D2918">
            <w:pPr>
              <w:rPr>
                <w:rFonts w:ascii="Comic Sans MS" w:hAnsi="Comic Sans MS"/>
                <w:b/>
                <w:sz w:val="24"/>
                <w:szCs w:val="24"/>
              </w:rPr>
            </w:pPr>
          </w:p>
        </w:tc>
      </w:tr>
    </w:tbl>
    <w:p w:rsidR="008D2918" w:rsidRPr="008D2918" w:rsidRDefault="008D2918" w:rsidP="008D2918">
      <w:pPr>
        <w:spacing w:after="0" w:line="240" w:lineRule="auto"/>
        <w:rPr>
          <w:rFonts w:ascii="Comic Sans MS" w:hAnsi="Comic Sans MS"/>
          <w:b/>
          <w:sz w:val="24"/>
          <w:szCs w:val="24"/>
        </w:rPr>
      </w:pPr>
    </w:p>
    <w:p w:rsidR="008D2918" w:rsidRPr="008D2918" w:rsidRDefault="008D2918" w:rsidP="008D2918">
      <w:pPr>
        <w:spacing w:after="0" w:line="240" w:lineRule="auto"/>
        <w:rPr>
          <w:rFonts w:ascii="Comic Sans MS" w:hAnsi="Comic Sans MS"/>
          <w:sz w:val="24"/>
          <w:szCs w:val="24"/>
        </w:rPr>
      </w:pPr>
    </w:p>
    <w:p w:rsidR="008D2918" w:rsidRPr="008D2918" w:rsidRDefault="008D2918" w:rsidP="008D2918">
      <w:pPr>
        <w:spacing w:after="0" w:line="240" w:lineRule="auto"/>
        <w:rPr>
          <w:rFonts w:ascii="Comic Sans MS" w:hAnsi="Comic Sans MS"/>
          <w:sz w:val="24"/>
          <w:szCs w:val="24"/>
        </w:rPr>
      </w:pPr>
    </w:p>
    <w:p w:rsidR="008D2918" w:rsidRPr="008D2918" w:rsidRDefault="008D2918" w:rsidP="008D2918">
      <w:pPr>
        <w:spacing w:after="0" w:line="240" w:lineRule="auto"/>
        <w:rPr>
          <w:rFonts w:ascii="Comic Sans MS" w:hAnsi="Comic Sans MS"/>
          <w:sz w:val="24"/>
          <w:szCs w:val="24"/>
          <w:lang w:val="en-US"/>
        </w:rPr>
      </w:pPr>
    </w:p>
    <w:p w:rsidR="008D2918" w:rsidRPr="008D2918" w:rsidRDefault="008D2918" w:rsidP="008D2918">
      <w:pPr>
        <w:spacing w:after="0" w:line="240" w:lineRule="auto"/>
        <w:rPr>
          <w:rFonts w:ascii="Comic Sans MS" w:hAnsi="Comic Sans MS"/>
          <w:sz w:val="24"/>
          <w:szCs w:val="24"/>
          <w:lang w:val="en-US"/>
        </w:rPr>
      </w:pPr>
    </w:p>
    <w:p w:rsidR="008D2918" w:rsidRPr="008D2918" w:rsidRDefault="008D2918" w:rsidP="008D2918">
      <w:pPr>
        <w:spacing w:after="0" w:line="240" w:lineRule="auto"/>
        <w:rPr>
          <w:rFonts w:ascii="Comic Sans MS" w:hAnsi="Comic Sans MS"/>
          <w:sz w:val="24"/>
          <w:szCs w:val="24"/>
          <w:lang w:val="en-US"/>
        </w:rPr>
      </w:pPr>
    </w:p>
    <w:p w:rsidR="006B46BF" w:rsidRPr="008D2918" w:rsidRDefault="006B46BF">
      <w:pPr>
        <w:rPr>
          <w:sz w:val="24"/>
          <w:szCs w:val="24"/>
        </w:rPr>
      </w:pPr>
    </w:p>
    <w:sectPr w:rsidR="006B46BF" w:rsidRPr="008D2918" w:rsidSect="006B46B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5766"/>
    <w:multiLevelType w:val="hybridMultilevel"/>
    <w:tmpl w:val="61A2E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4B59E4"/>
    <w:multiLevelType w:val="hybridMultilevel"/>
    <w:tmpl w:val="A0B24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F07B96"/>
    <w:multiLevelType w:val="hybridMultilevel"/>
    <w:tmpl w:val="1EF03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BF"/>
    <w:rsid w:val="00453DE0"/>
    <w:rsid w:val="00531D01"/>
    <w:rsid w:val="006B46BF"/>
    <w:rsid w:val="00792856"/>
    <w:rsid w:val="007A3851"/>
    <w:rsid w:val="008D2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8BAC"/>
  <w15:chartTrackingRefBased/>
  <w15:docId w15:val="{804984AC-411E-485E-9177-6B9A9A7C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46BF"/>
    <w:pPr>
      <w:spacing w:after="0" w:line="240" w:lineRule="auto"/>
    </w:pPr>
  </w:style>
  <w:style w:type="character" w:styleId="Hyperlink">
    <w:name w:val="Hyperlink"/>
    <w:basedOn w:val="DefaultParagraphFont"/>
    <w:uiPriority w:val="99"/>
    <w:unhideWhenUsed/>
    <w:rsid w:val="008D2918"/>
    <w:rPr>
      <w:color w:val="0563C1" w:themeColor="hyperlink"/>
      <w:u w:val="single"/>
    </w:rPr>
  </w:style>
  <w:style w:type="table" w:styleId="TableGrid">
    <w:name w:val="Table Grid"/>
    <w:basedOn w:val="TableNormal"/>
    <w:uiPriority w:val="39"/>
    <w:rsid w:val="008D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nicsplay.co.uk/ParentsMenu.htm" TargetMode="External"/><Relationship Id="rId13" Type="http://schemas.openxmlformats.org/officeDocument/2006/relationships/hyperlink" Target="http://www.ngfl-cymru.org.uk/vtc/ngfl/ngfl-flash/alphabet-eng/alphabe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ctgames.com/litera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www.bbc.co.uk/schools/ks1bitesize/literacy/phonics/index.shtml" TargetMode="External"/><Relationship Id="rId11" Type="http://schemas.openxmlformats.org/officeDocument/2006/relationships/hyperlink" Target="http://www.letters-and-sounds.com/" TargetMode="External"/><Relationship Id="rId5" Type="http://schemas.openxmlformats.org/officeDocument/2006/relationships/hyperlink" Target="http://www.oxfordowl.co.uk/question/index/3" TargetMode="External"/><Relationship Id="rId15" Type="http://schemas.openxmlformats.org/officeDocument/2006/relationships/hyperlink" Target="http://www.bbc.co.uk/schools/wordsandpictures/index.s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honicsinternational.com/hear_the_sounds/hear_the_sounds_1.ht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Brown</dc:creator>
  <cp:keywords/>
  <dc:description/>
  <cp:lastModifiedBy>H Brown</cp:lastModifiedBy>
  <cp:revision>4</cp:revision>
  <dcterms:created xsi:type="dcterms:W3CDTF">2019-12-04T23:52:00Z</dcterms:created>
  <dcterms:modified xsi:type="dcterms:W3CDTF">2019-12-05T23:16:00Z</dcterms:modified>
</cp:coreProperties>
</file>